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32"/>
          <w:szCs w:val="32"/>
        </w:rPr>
        <w:t>Evaluating Web Sites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†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Directions: </w:t>
      </w:r>
      <w:r>
        <w:rPr>
          <w:rFonts w:ascii="Verdana" w:hAnsi="Verdana" w:cs="Verdana"/>
          <w:sz w:val="20"/>
          <w:szCs w:val="20"/>
        </w:rPr>
        <w:t>Use the following checklist to determine Web sites that are appropriate to recommend to your students. Some items may need to be modified for different grade levels. Enter 2 points for a “yes” answer; 1 point for “</w:t>
      </w:r>
      <w:r>
        <w:rPr>
          <w:rFonts w:ascii="Verdana" w:hAnsi="Verdana" w:cs="Verdana"/>
          <w:sz w:val="20"/>
          <w:szCs w:val="20"/>
        </w:rPr>
        <w:t>partially”; and 0 points for “no.” Add up the points at the bottom of the screen.</w:t>
      </w:r>
    </w:p>
    <w:p w:rsidR="00000000" w:rsidRDefault="00791DB5">
      <w:pPr>
        <w:widowControl w:val="0"/>
        <w:autoSpaceDE w:val="0"/>
        <w:autoSpaceDN w:val="0"/>
        <w:adjustRightInd w:val="0"/>
        <w:spacing w:before="40" w:after="6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35-44—Probably a good resource</w:t>
      </w:r>
    </w:p>
    <w:p w:rsidR="00000000" w:rsidRDefault="00791DB5">
      <w:pPr>
        <w:widowControl w:val="0"/>
        <w:autoSpaceDE w:val="0"/>
        <w:autoSpaceDN w:val="0"/>
        <w:adjustRightInd w:val="0"/>
        <w:spacing w:before="40" w:after="6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20-34—Possibly a good resource, but look at information carefully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0-19—Probably not a good resource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2268"/>
        <w:gridCol w:w="730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Name of Web site</w:t>
            </w:r>
          </w:p>
        </w:tc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History of the Atomic 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omb and the Manhattan Project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URL</w:t>
            </w:r>
          </w:p>
        </w:tc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http://inventors.about.com/od/astartinventions/a/atomic_bomb.htm</w:t>
            </w:r>
          </w:p>
        </w:tc>
      </w:tr>
    </w:tbl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67"/>
        <w:gridCol w:w="1461"/>
        <w:gridCol w:w="1232"/>
        <w:gridCol w:w="57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Yes</w:t>
            </w:r>
          </w:p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Partially</w:t>
            </w:r>
          </w:p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No</w:t>
            </w:r>
          </w:p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2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2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Content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purpose of the Web site clear? What is it?</w:t>
            </w:r>
          </w:p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To provide information on the development of the bomb</w:t>
            </w:r>
          </w:p>
        </w:tc>
      </w:tr>
    </w:tbl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67"/>
        <w:gridCol w:w="1461"/>
        <w:gridCol w:w="1232"/>
        <w:gridCol w:w="57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affiliations that might create a built-in bias toward the information, such as a commercial, political, or social agenda easy to identify? What bias do you see?</w:t>
            </w:r>
          </w:p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No bias.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4.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If the answer to 3, is </w:t>
            </w:r>
            <w:r>
              <w:rPr>
                <w:rFonts w:ascii="Verdana" w:eastAsia="MS Gothic" w:hAnsi="Verdana" w:cs="Verdana"/>
                <w:i/>
                <w:iCs/>
                <w:sz w:val="20"/>
                <w:szCs w:val="20"/>
              </w:rPr>
              <w:t>partially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or </w:t>
            </w:r>
            <w:r>
              <w:rPr>
                <w:rFonts w:ascii="Verdana" w:eastAsia="MS Gothic" w:hAnsi="Verdana" w:cs="Verdana"/>
                <w:i/>
                <w:iCs/>
                <w:sz w:val="20"/>
                <w:szCs w:val="20"/>
              </w:rPr>
              <w:t>no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5.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Does the site provide unique, useful information that is not widely available?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6.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Does the site provide research or credible sources to back up its information? Is information appropriately cited?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7.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Are the credentials of the authors provided,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and if so, are they credible?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8.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Do reputable organizations link to this site? Using the Google search engine, type </w:t>
            </w:r>
            <w:r>
              <w:rPr>
                <w:rFonts w:ascii="Verdana" w:eastAsia="MS Gothic" w:hAnsi="Verdana" w:cs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and the Web site address (example:  link:www.website.com 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9.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Is the content current and updated frequently? What is the most recent update? </w:t>
            </w:r>
          </w:p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32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It just says 2010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10.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If there is advertising on the site, is it clearly differentiated from the informational content?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writing clear and engaging?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content appropriate for your students? Reading level? Abstract ideas? Mature topics? If there is some inappropriate content, what is it?</w:t>
            </w:r>
          </w:p>
          <w:p w:rsidR="00000000" w:rsidRDefault="00791DB5">
            <w:pPr>
              <w:widowControl w:val="0"/>
              <w:tabs>
                <w:tab w:val="left" w:pos="502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+10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5+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Content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Does the home page accurately describe the purpose and contents of the site?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moving around in the site easy? Can you always tell where you are and how to get back to the home page?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Do the links work and do they take you where they say they will?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4.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site have chats, message boards, or other interactive features that are useful and supportive of the site’s content? Are these features moderated?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1+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Organization and Navigation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site attractive?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graphics clear and do they add to the information being presented?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s the site have useful and appropriate video, audio, or word processing files to download, view, or hear?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1+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Appearance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site reliable and does it load quickly?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Does the site require additional plug-ins or software? Would students have easy access to that software?</w:t>
            </w:r>
          </w:p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32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downloads quick and simple?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1+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Technical Performance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+16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8+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Overall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24</w:t>
            </w:r>
          </w:p>
        </w:tc>
      </w:tr>
    </w:tbl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b/>
          <w:bCs/>
          <w:sz w:val="20"/>
          <w:szCs w:val="20"/>
        </w:rPr>
        <w:br w:type="page"/>
      </w:r>
      <w:r>
        <w:rPr>
          <w:rFonts w:ascii="Verdana" w:eastAsia="MS Gothic" w:hAnsi="Verdana" w:cs="Verdana"/>
          <w:b/>
          <w:bCs/>
          <w:sz w:val="20"/>
          <w:szCs w:val="20"/>
        </w:rPr>
        <w:lastRenderedPageBreak/>
        <w:t>Instruction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791DB5" w:rsidP="00B167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60" w:hanging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At what point in the process of the project would this site be most useful?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Bridge to the physics side of our presentation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791DB5" w:rsidP="00B167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000000" w:rsidRDefault="00791D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2898"/>
        <w:gridCol w:w="66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21st Century Skill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When and How to Teach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Communication and Innovation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0"/>
                <w:szCs w:val="20"/>
              </w:rPr>
              <w:t>Show the events leading up to the dropping of the bombs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Information Literacy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0"/>
                <w:szCs w:val="20"/>
              </w:rPr>
              <w:t>Help students become aware of necessary information</w:t>
            </w:r>
          </w:p>
        </w:tc>
      </w:tr>
    </w:tbl>
    <w:p w:rsidR="00791DB5" w:rsidRDefault="00791DB5">
      <w:pPr>
        <w:widowControl w:val="0"/>
        <w:tabs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Verdana" w:eastAsia="MS Gothic" w:hAnsi="Verdana" w:cs="Verdana"/>
          <w:sz w:val="20"/>
          <w:szCs w:val="20"/>
        </w:rPr>
        <w:t> </w:t>
      </w:r>
    </w:p>
    <w:sectPr w:rsidR="00791DB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9DE"/>
    <w:multiLevelType w:val="singleLevel"/>
    <w:tmpl w:val="09F42602"/>
    <w:lvl w:ilvl="0">
      <w:start w:val="2"/>
      <w:numFmt w:val="decimal"/>
      <w:lvlText w:val="%1."/>
      <w:legacy w:legacy="1" w:legacySpace="0" w:legacyIndent="360"/>
      <w:lvlJc w:val="left"/>
      <w:rPr>
        <w:rFonts w:ascii="Verdana" w:hAnsi="Verdana" w:hint="default"/>
      </w:rPr>
    </w:lvl>
  </w:abstractNum>
  <w:abstractNum w:abstractNumId="1">
    <w:nsid w:val="778A3CFB"/>
    <w:multiLevelType w:val="singleLevel"/>
    <w:tmpl w:val="64523672"/>
    <w:lvl w:ilvl="0">
      <w:start w:val="1"/>
      <w:numFmt w:val="decimal"/>
      <w:lvlText w:val="%1."/>
      <w:legacy w:legacy="1" w:legacySpace="0" w:legacyIndent="360"/>
      <w:lvlJc w:val="left"/>
      <w:rPr>
        <w:rFonts w:ascii="Verdana" w:hAnsi="Verdan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1677D"/>
    <w:rsid w:val="00791DB5"/>
    <w:rsid w:val="00B1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2</cp:revision>
  <dcterms:created xsi:type="dcterms:W3CDTF">2010-07-29T21:54:00Z</dcterms:created>
  <dcterms:modified xsi:type="dcterms:W3CDTF">2010-07-29T21:54:00Z</dcterms:modified>
</cp:coreProperties>
</file>